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AB" w:rsidRDefault="00E95BAB" w:rsidP="00E95BAB">
      <w:pPr>
        <w:spacing w:line="276" w:lineRule="auto"/>
        <w:jc w:val="center"/>
        <w:rPr>
          <w:rFonts w:ascii="Sylfaen" w:hAnsi="Sylfaen" w:cs="Sylfaen"/>
          <w:b/>
          <w:lang w:val="af-ZA"/>
        </w:rPr>
      </w:pPr>
      <w:r>
        <w:rPr>
          <w:rFonts w:ascii="Sylfaen" w:hAnsi="Sylfaen" w:cs="Sylfaen"/>
          <w:b/>
          <w:noProof/>
        </w:rPr>
        <w:drawing>
          <wp:inline distT="0" distB="0" distL="0" distR="0">
            <wp:extent cx="20288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5BAB" w:rsidRDefault="00E95BAB" w:rsidP="00E95BAB">
      <w:pPr>
        <w:spacing w:line="276" w:lineRule="auto"/>
        <w:rPr>
          <w:rFonts w:ascii="Sylfaen" w:hAnsi="Sylfaen" w:cs="Sylfaen"/>
          <w:sz w:val="24"/>
          <w:szCs w:val="24"/>
          <w:lang w:val="af-ZA"/>
        </w:rPr>
      </w:pPr>
    </w:p>
    <w:p w:rsidR="00E95BAB" w:rsidRDefault="00E95BAB" w:rsidP="00E95BAB">
      <w:pPr>
        <w:spacing w:line="276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5926F9">
        <w:rPr>
          <w:rFonts w:ascii="Sylfaen" w:hAnsi="Sylfaen" w:cs="Sylfaen"/>
          <w:b/>
          <w:sz w:val="28"/>
          <w:szCs w:val="28"/>
          <w:lang w:val="hy-AM"/>
        </w:rPr>
        <w:t xml:space="preserve">ԳՆԱՅԻՆ </w:t>
      </w:r>
      <w:r w:rsidRPr="005926F9">
        <w:rPr>
          <w:rFonts w:ascii="Sylfaen" w:hAnsi="Sylfaen" w:cs="Sylfaen"/>
          <w:b/>
          <w:sz w:val="28"/>
          <w:szCs w:val="28"/>
          <w:lang w:val="af-ZA"/>
        </w:rPr>
        <w:t>ԱՌԱՋԱՐԿ ՆԵՐԿԱՅԱՑՆԵԼՈՒ ՀՐԱՎԵՐ</w:t>
      </w:r>
    </w:p>
    <w:p w:rsidR="00E95BAB" w:rsidRPr="007620FE" w:rsidRDefault="00E95BAB" w:rsidP="00E95BAB">
      <w:pPr>
        <w:tabs>
          <w:tab w:val="left" w:pos="360"/>
        </w:tabs>
        <w:spacing w:line="260" w:lineRule="exact"/>
        <w:jc w:val="both"/>
        <w:rPr>
          <w:rFonts w:ascii="Sylfaen" w:hAnsi="Sylfaen"/>
          <w:bCs/>
          <w:spacing w:val="0"/>
          <w:lang w:val="hy-AM"/>
        </w:rPr>
      </w:pPr>
    </w:p>
    <w:p w:rsidR="00744F88" w:rsidRDefault="00E95BAB" w:rsidP="00744F88">
      <w:pPr>
        <w:tabs>
          <w:tab w:val="left" w:pos="360"/>
        </w:tabs>
        <w:spacing w:line="260" w:lineRule="exact"/>
        <w:jc w:val="both"/>
        <w:rPr>
          <w:rFonts w:ascii="Sylfaen" w:hAnsi="Sylfaen" w:cs="Sylfaen"/>
          <w:bCs/>
          <w:spacing w:val="0"/>
          <w:lang w:val="hy-AM"/>
        </w:rPr>
      </w:pPr>
      <w:r>
        <w:rPr>
          <w:rFonts w:ascii="Sylfaen" w:hAnsi="Sylfaen" w:cs="Sylfaen"/>
          <w:bCs/>
          <w:spacing w:val="0"/>
          <w:lang w:val="af-ZA"/>
        </w:rPr>
        <w:tab/>
      </w:r>
      <w:r w:rsidR="00744F88" w:rsidRPr="00744F88">
        <w:rPr>
          <w:rFonts w:ascii="Sylfaen" w:hAnsi="Sylfaen" w:cs="Sylfaen"/>
          <w:bCs/>
          <w:spacing w:val="0"/>
          <w:lang w:val="pt-BR"/>
        </w:rPr>
        <w:t>«Վեոլիա Ջուր» ՓԲԸ-ն հրավիրում է համապատասխան և իրավասու ընկերություններին ներկայացնելու գնային առաջարկ՝ ն</w:t>
      </w:r>
      <w:bookmarkStart w:id="0" w:name="_GoBack"/>
      <w:bookmarkEnd w:id="0"/>
      <w:r w:rsidR="00744F88" w:rsidRPr="00744F88">
        <w:rPr>
          <w:rFonts w:ascii="Sylfaen" w:hAnsi="Sylfaen" w:cs="Sylfaen"/>
          <w:bCs/>
          <w:spacing w:val="0"/>
          <w:lang w:val="pt-BR"/>
        </w:rPr>
        <w:t>երառյալ հարկերը, նշված ապրանքների մատակարարման՝ մեկ կամ մի քանի ստորև բերված լոտերի համար՝</w:t>
      </w:r>
    </w:p>
    <w:p w:rsidR="00744F88" w:rsidRPr="00744F88" w:rsidRDefault="00744F88" w:rsidP="00744F88">
      <w:pPr>
        <w:tabs>
          <w:tab w:val="left" w:pos="360"/>
        </w:tabs>
        <w:spacing w:line="260" w:lineRule="exact"/>
        <w:jc w:val="both"/>
        <w:rPr>
          <w:rFonts w:ascii="Sylfaen" w:hAnsi="Sylfaen" w:cs="Sylfaen"/>
          <w:bCs/>
          <w:spacing w:val="0"/>
          <w:lang w:val="pt-BR"/>
        </w:rPr>
      </w:pPr>
      <w:r>
        <w:rPr>
          <w:rFonts w:ascii="Sylfaen" w:hAnsi="Sylfaen" w:cs="Sylfaen"/>
          <w:bCs/>
          <w:spacing w:val="0"/>
          <w:lang w:val="hy-AM"/>
        </w:rPr>
        <w:tab/>
      </w:r>
      <w:r w:rsidRPr="00744F88">
        <w:rPr>
          <w:rFonts w:ascii="Sylfaen" w:hAnsi="Sylfaen" w:cs="Sylfaen"/>
          <w:bCs/>
          <w:spacing w:val="0"/>
          <w:lang w:val="pt-BR"/>
        </w:rPr>
        <w:t xml:space="preserve">Լոտ 1- Ձմեռային արտահագուստ </w:t>
      </w:r>
    </w:p>
    <w:p w:rsidR="00744F88" w:rsidRPr="00744F88" w:rsidRDefault="00744F88" w:rsidP="00744F88">
      <w:pPr>
        <w:tabs>
          <w:tab w:val="left" w:pos="360"/>
        </w:tabs>
        <w:spacing w:line="260" w:lineRule="exact"/>
        <w:jc w:val="both"/>
        <w:rPr>
          <w:rFonts w:ascii="Sylfaen" w:hAnsi="Sylfaen" w:cs="Sylfaen"/>
          <w:bCs/>
          <w:spacing w:val="0"/>
          <w:lang w:val="hy-AM"/>
        </w:rPr>
      </w:pPr>
      <w:r>
        <w:rPr>
          <w:rFonts w:ascii="Sylfaen" w:hAnsi="Sylfaen" w:cs="Sylfaen"/>
          <w:bCs/>
          <w:spacing w:val="0"/>
          <w:lang w:val="hy-AM"/>
        </w:rPr>
        <w:tab/>
      </w:r>
      <w:r>
        <w:rPr>
          <w:rFonts w:ascii="Sylfaen" w:hAnsi="Sylfaen" w:cs="Sylfaen"/>
          <w:bCs/>
          <w:spacing w:val="0"/>
          <w:lang w:val="hy-AM"/>
        </w:rPr>
        <w:tab/>
      </w:r>
      <w:r w:rsidRPr="00744F88">
        <w:rPr>
          <w:rFonts w:ascii="Sylfaen" w:hAnsi="Sylfaen" w:cs="Sylfaen"/>
          <w:bCs/>
          <w:spacing w:val="0"/>
          <w:lang w:val="pt-BR"/>
        </w:rPr>
        <w:t>1.1. թվով 1173 կոմպլեկտ`</w:t>
      </w:r>
      <w:r>
        <w:rPr>
          <w:rFonts w:ascii="Sylfaen" w:hAnsi="Sylfaen" w:cs="Sylfaen"/>
          <w:bCs/>
          <w:spacing w:val="0"/>
          <w:lang w:val="pt-BR"/>
        </w:rPr>
        <w:t>ձմեռային արտահագուստ՝</w:t>
      </w:r>
      <w:r>
        <w:rPr>
          <w:rFonts w:ascii="Sylfaen" w:hAnsi="Sylfaen" w:cs="Sylfaen"/>
          <w:bCs/>
          <w:spacing w:val="0"/>
          <w:lang w:val="hy-AM"/>
        </w:rPr>
        <w:t xml:space="preserve"> </w:t>
      </w:r>
      <w:r w:rsidRPr="00744F88">
        <w:rPr>
          <w:rFonts w:ascii="Sylfaen" w:hAnsi="Sylfaen" w:cs="Sylfaen"/>
          <w:bCs/>
          <w:spacing w:val="0"/>
          <w:lang w:val="pt-BR"/>
        </w:rPr>
        <w:t>ձմեռային բաճկոն,</w:t>
      </w:r>
      <w:r>
        <w:rPr>
          <w:rFonts w:ascii="Sylfaen" w:hAnsi="Sylfaen" w:cs="Sylfaen"/>
          <w:bCs/>
          <w:spacing w:val="0"/>
          <w:lang w:val="hy-AM"/>
        </w:rPr>
        <w:t xml:space="preserve"> </w:t>
      </w:r>
      <w:r>
        <w:rPr>
          <w:rFonts w:ascii="Sylfaen" w:hAnsi="Sylfaen" w:cs="Sylfaen"/>
          <w:bCs/>
          <w:spacing w:val="0"/>
          <w:lang w:val="pt-BR"/>
        </w:rPr>
        <w:t>վերնաշապիկ և տաբատ</w:t>
      </w:r>
      <w:r>
        <w:rPr>
          <w:rFonts w:ascii="Sylfaen" w:hAnsi="Sylfaen" w:cs="Sylfaen"/>
          <w:bCs/>
          <w:spacing w:val="0"/>
          <w:lang w:val="hy-AM"/>
        </w:rPr>
        <w:t>,</w:t>
      </w:r>
    </w:p>
    <w:p w:rsidR="00744F88" w:rsidRPr="00744F88" w:rsidRDefault="00744F88" w:rsidP="00744F88">
      <w:pPr>
        <w:tabs>
          <w:tab w:val="left" w:pos="360"/>
        </w:tabs>
        <w:spacing w:line="260" w:lineRule="exact"/>
        <w:jc w:val="both"/>
        <w:rPr>
          <w:rFonts w:ascii="Sylfaen" w:hAnsi="Sylfaen" w:cs="Sylfaen"/>
          <w:bCs/>
          <w:spacing w:val="0"/>
          <w:lang w:val="hy-AM"/>
        </w:rPr>
      </w:pPr>
      <w:r>
        <w:rPr>
          <w:rFonts w:ascii="Sylfaen" w:hAnsi="Sylfaen" w:cs="Sylfaen"/>
          <w:bCs/>
          <w:spacing w:val="0"/>
          <w:lang w:val="hy-AM"/>
        </w:rPr>
        <w:tab/>
      </w:r>
      <w:r>
        <w:rPr>
          <w:rFonts w:ascii="Sylfaen" w:hAnsi="Sylfaen" w:cs="Sylfaen"/>
          <w:bCs/>
          <w:spacing w:val="0"/>
          <w:lang w:val="hy-AM"/>
        </w:rPr>
        <w:tab/>
      </w:r>
      <w:r w:rsidRPr="00744F88">
        <w:rPr>
          <w:rFonts w:ascii="Sylfaen" w:hAnsi="Sylfaen" w:cs="Sylfaen"/>
          <w:bCs/>
          <w:spacing w:val="0"/>
          <w:lang w:val="pt-BR"/>
        </w:rPr>
        <w:t>1.2. թվով 127 հատ` ձմեռային բաճկոն</w:t>
      </w:r>
      <w:r>
        <w:rPr>
          <w:rFonts w:ascii="Sylfaen" w:hAnsi="Sylfaen" w:cs="Sylfaen"/>
          <w:bCs/>
          <w:spacing w:val="0"/>
          <w:lang w:val="hy-AM"/>
        </w:rPr>
        <w:t>:</w:t>
      </w:r>
    </w:p>
    <w:p w:rsidR="00744F88" w:rsidRPr="00744F88" w:rsidRDefault="00744F88" w:rsidP="00744F88">
      <w:pPr>
        <w:tabs>
          <w:tab w:val="left" w:pos="360"/>
        </w:tabs>
        <w:spacing w:line="260" w:lineRule="exact"/>
        <w:jc w:val="both"/>
        <w:rPr>
          <w:rFonts w:ascii="Sylfaen" w:hAnsi="Sylfaen" w:cs="Sylfaen"/>
          <w:bCs/>
          <w:spacing w:val="0"/>
          <w:lang w:val="hy-AM"/>
        </w:rPr>
      </w:pPr>
      <w:r>
        <w:rPr>
          <w:rFonts w:ascii="Sylfaen" w:hAnsi="Sylfaen" w:cs="Sylfaen"/>
          <w:bCs/>
          <w:spacing w:val="0"/>
          <w:lang w:val="hy-AM"/>
        </w:rPr>
        <w:tab/>
      </w:r>
      <w:r w:rsidRPr="00744F88">
        <w:rPr>
          <w:rFonts w:ascii="Sylfaen" w:hAnsi="Sylfaen" w:cs="Sylfaen"/>
          <w:bCs/>
          <w:spacing w:val="0"/>
          <w:lang w:val="pt-BR"/>
        </w:rPr>
        <w:t>Լոտ 2 - թվով 45 կոմպլեկտ` ձմեռ</w:t>
      </w:r>
      <w:r>
        <w:rPr>
          <w:rFonts w:ascii="Sylfaen" w:hAnsi="Sylfaen" w:cs="Sylfaen"/>
          <w:bCs/>
          <w:spacing w:val="0"/>
          <w:lang w:val="pt-BR"/>
        </w:rPr>
        <w:t>ային արտահագուստ եռակցողի համար</w:t>
      </w:r>
      <w:r w:rsidRPr="00744F88">
        <w:rPr>
          <w:rFonts w:ascii="Sylfaen" w:hAnsi="Sylfaen" w:cs="Sylfaen"/>
          <w:bCs/>
          <w:spacing w:val="0"/>
          <w:lang w:val="pt-BR"/>
        </w:rPr>
        <w:t>՝ հրակայ</w:t>
      </w:r>
      <w:r>
        <w:rPr>
          <w:rFonts w:ascii="Sylfaen" w:hAnsi="Sylfaen" w:cs="Sylfaen"/>
          <w:bCs/>
          <w:spacing w:val="0"/>
          <w:lang w:val="pt-BR"/>
        </w:rPr>
        <w:t>ուն համազգեստ և ձմեռային բաճկոն</w:t>
      </w:r>
      <w:r>
        <w:rPr>
          <w:rFonts w:ascii="Sylfaen" w:hAnsi="Sylfaen" w:cs="Sylfaen"/>
          <w:bCs/>
          <w:spacing w:val="0"/>
          <w:lang w:val="hy-AM"/>
        </w:rPr>
        <w:t>,</w:t>
      </w:r>
    </w:p>
    <w:p w:rsidR="00744F88" w:rsidRPr="00744F88" w:rsidRDefault="00744F88" w:rsidP="00744F88">
      <w:pPr>
        <w:tabs>
          <w:tab w:val="left" w:pos="360"/>
        </w:tabs>
        <w:spacing w:line="260" w:lineRule="exact"/>
        <w:jc w:val="both"/>
        <w:rPr>
          <w:rFonts w:ascii="Sylfaen" w:hAnsi="Sylfaen" w:cs="Sylfaen"/>
          <w:bCs/>
          <w:spacing w:val="0"/>
          <w:lang w:val="hy-AM"/>
        </w:rPr>
      </w:pPr>
      <w:r>
        <w:rPr>
          <w:rFonts w:ascii="Sylfaen" w:hAnsi="Sylfaen" w:cs="Sylfaen"/>
          <w:bCs/>
          <w:spacing w:val="0"/>
          <w:lang w:val="hy-AM"/>
        </w:rPr>
        <w:tab/>
      </w:r>
      <w:r w:rsidRPr="00744F88">
        <w:rPr>
          <w:rFonts w:ascii="Sylfaen" w:hAnsi="Sylfaen" w:cs="Sylfaen"/>
          <w:bCs/>
          <w:spacing w:val="0"/>
          <w:lang w:val="pt-BR"/>
        </w:rPr>
        <w:t>Լոտ 3 - թվով 1170 զույ</w:t>
      </w:r>
      <w:r>
        <w:rPr>
          <w:rFonts w:ascii="Sylfaen" w:hAnsi="Sylfaen" w:cs="Sylfaen"/>
          <w:bCs/>
          <w:spacing w:val="0"/>
          <w:lang w:val="pt-BR"/>
        </w:rPr>
        <w:t>գ`ձմեռային կոշիկներ</w:t>
      </w:r>
      <w:r>
        <w:rPr>
          <w:rFonts w:ascii="Sylfaen" w:hAnsi="Sylfaen" w:cs="Sylfaen"/>
          <w:bCs/>
          <w:spacing w:val="0"/>
          <w:lang w:val="hy-AM"/>
        </w:rPr>
        <w:t>:</w:t>
      </w:r>
    </w:p>
    <w:p w:rsidR="00744F88" w:rsidRPr="00744F88" w:rsidRDefault="00744F88" w:rsidP="00744F88">
      <w:pPr>
        <w:tabs>
          <w:tab w:val="left" w:pos="360"/>
        </w:tabs>
        <w:spacing w:line="260" w:lineRule="exact"/>
        <w:jc w:val="both"/>
        <w:rPr>
          <w:rFonts w:ascii="Sylfaen" w:hAnsi="Sylfaen" w:cs="Sylfaen"/>
          <w:bCs/>
          <w:spacing w:val="0"/>
          <w:lang w:val="af-ZA"/>
        </w:rPr>
      </w:pPr>
      <w:r>
        <w:rPr>
          <w:rFonts w:ascii="Sylfaen" w:hAnsi="Sylfaen" w:cs="Sylfaen"/>
          <w:bCs/>
          <w:spacing w:val="0"/>
          <w:lang w:val="hy-AM"/>
        </w:rPr>
        <w:tab/>
      </w:r>
      <w:r w:rsidRPr="00744F88">
        <w:rPr>
          <w:rFonts w:ascii="Sylfaen" w:hAnsi="Sylfaen" w:cs="Sylfaen"/>
          <w:bCs/>
          <w:spacing w:val="0"/>
          <w:lang w:val="af-ZA"/>
        </w:rPr>
        <w:t xml:space="preserve">Պահանջներ` </w:t>
      </w:r>
    </w:p>
    <w:p w:rsidR="00744F88" w:rsidRPr="00744F88" w:rsidRDefault="00744F88" w:rsidP="00744F88">
      <w:pPr>
        <w:numPr>
          <w:ilvl w:val="0"/>
          <w:numId w:val="3"/>
        </w:numPr>
        <w:tabs>
          <w:tab w:val="left" w:pos="360"/>
        </w:tabs>
        <w:spacing w:line="260" w:lineRule="exact"/>
        <w:jc w:val="both"/>
        <w:rPr>
          <w:rFonts w:ascii="Sylfaen" w:hAnsi="Sylfaen" w:cs="Sylfaen"/>
          <w:bCs/>
          <w:spacing w:val="0"/>
          <w:lang w:val="af-ZA"/>
        </w:rPr>
      </w:pPr>
      <w:r w:rsidRPr="00744F88">
        <w:rPr>
          <w:rFonts w:ascii="Sylfaen" w:hAnsi="Sylfaen" w:cs="Sylfaen"/>
          <w:bCs/>
          <w:spacing w:val="0"/>
          <w:lang w:val="af-ZA"/>
        </w:rPr>
        <w:t>Գնային առաջարկի հետ մ</w:t>
      </w:r>
      <w:r>
        <w:rPr>
          <w:rFonts w:ascii="Sylfaen" w:hAnsi="Sylfaen" w:cs="Sylfaen"/>
          <w:bCs/>
          <w:spacing w:val="0"/>
          <w:lang w:val="hy-AM"/>
        </w:rPr>
        <w:t>իասին</w:t>
      </w:r>
      <w:r w:rsidRPr="00744F88">
        <w:rPr>
          <w:rFonts w:ascii="Sylfaen" w:hAnsi="Sylfaen" w:cs="Sylfaen"/>
          <w:bCs/>
          <w:spacing w:val="0"/>
          <w:lang w:val="af-ZA"/>
        </w:rPr>
        <w:t xml:space="preserve"> պետք է ներկայացնել տեղեկատվություն նախկինում կատար</w:t>
      </w:r>
      <w:r w:rsidRPr="00744F88">
        <w:rPr>
          <w:rFonts w:ascii="Sylfaen" w:hAnsi="Sylfaen" w:cs="Sylfaen"/>
          <w:bCs/>
          <w:spacing w:val="0"/>
          <w:lang w:val="hy-AM"/>
        </w:rPr>
        <w:t>վ</w:t>
      </w:r>
      <w:r w:rsidRPr="00744F88">
        <w:rPr>
          <w:rFonts w:ascii="Sylfaen" w:hAnsi="Sylfaen" w:cs="Sylfaen"/>
          <w:bCs/>
          <w:spacing w:val="0"/>
          <w:lang w:val="af-ZA"/>
        </w:rPr>
        <w:t xml:space="preserve">ած </w:t>
      </w:r>
      <w:r w:rsidRPr="00744F88">
        <w:rPr>
          <w:rFonts w:ascii="Sylfaen" w:hAnsi="Sylfaen" w:cs="Sylfaen"/>
          <w:bCs/>
          <w:spacing w:val="0"/>
          <w:lang w:val="hy-AM"/>
        </w:rPr>
        <w:t xml:space="preserve">նմանատիպ նվազագույնը մեկ </w:t>
      </w:r>
      <w:r w:rsidRPr="00744F88">
        <w:rPr>
          <w:rFonts w:ascii="Sylfaen" w:hAnsi="Sylfaen" w:cs="Sylfaen"/>
          <w:bCs/>
          <w:spacing w:val="0"/>
          <w:lang w:val="af-ZA"/>
        </w:rPr>
        <w:t xml:space="preserve">պայմանագրի վերաբերյալ, </w:t>
      </w:r>
    </w:p>
    <w:p w:rsidR="00744F88" w:rsidRPr="00744F88" w:rsidRDefault="00744F88" w:rsidP="00744F88">
      <w:pPr>
        <w:numPr>
          <w:ilvl w:val="0"/>
          <w:numId w:val="3"/>
        </w:numPr>
        <w:tabs>
          <w:tab w:val="left" w:pos="360"/>
        </w:tabs>
        <w:spacing w:line="260" w:lineRule="exact"/>
        <w:jc w:val="both"/>
        <w:rPr>
          <w:rFonts w:ascii="Sylfaen" w:hAnsi="Sylfaen" w:cs="Sylfaen"/>
          <w:bCs/>
          <w:spacing w:val="0"/>
          <w:lang w:val="af-ZA"/>
        </w:rPr>
      </w:pPr>
      <w:r w:rsidRPr="00744F88">
        <w:rPr>
          <w:rFonts w:ascii="Sylfaen" w:hAnsi="Sylfaen" w:cs="Sylfaen"/>
          <w:bCs/>
          <w:spacing w:val="0"/>
          <w:lang w:val="hy-AM"/>
        </w:rPr>
        <w:t xml:space="preserve">Ապրանքները պետք է լինեն նոր և չօգտագործված, մատակարարը պետք </w:t>
      </w:r>
      <w:r w:rsidRPr="00744F88">
        <w:rPr>
          <w:rFonts w:ascii="Sylfaen" w:hAnsi="Sylfaen" w:cs="Sylfaen"/>
          <w:bCs/>
          <w:spacing w:val="0"/>
        </w:rPr>
        <w:t>է</w:t>
      </w:r>
      <w:r w:rsidRPr="00744F88">
        <w:rPr>
          <w:rFonts w:ascii="Sylfaen" w:hAnsi="Sylfaen" w:cs="Sylfaen"/>
          <w:bCs/>
          <w:spacing w:val="0"/>
          <w:lang w:val="af-ZA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</w:rPr>
        <w:t>տրամադրի</w:t>
      </w:r>
      <w:proofErr w:type="spellEnd"/>
      <w:r w:rsidRPr="00744F88">
        <w:rPr>
          <w:rFonts w:ascii="Sylfaen" w:hAnsi="Sylfaen" w:cs="Sylfaen"/>
          <w:bCs/>
          <w:spacing w:val="0"/>
          <w:lang w:val="af-ZA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</w:rPr>
        <w:t>համապատասխան</w:t>
      </w:r>
      <w:proofErr w:type="spellEnd"/>
      <w:r w:rsidRPr="00744F88">
        <w:rPr>
          <w:rFonts w:ascii="Sylfaen" w:hAnsi="Sylfaen" w:cs="Sylfaen"/>
          <w:bCs/>
          <w:spacing w:val="0"/>
          <w:lang w:val="af-ZA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</w:rPr>
        <w:t>սերտիֆիկատներ</w:t>
      </w:r>
      <w:proofErr w:type="spellEnd"/>
      <w:r w:rsidRPr="00744F88">
        <w:rPr>
          <w:rFonts w:ascii="Sylfaen" w:hAnsi="Sylfaen" w:cs="Sylfaen"/>
          <w:bCs/>
          <w:spacing w:val="0"/>
          <w:lang w:val="af-ZA"/>
        </w:rPr>
        <w:t xml:space="preserve"> </w:t>
      </w:r>
      <w:r w:rsidRPr="00744F88">
        <w:rPr>
          <w:rFonts w:ascii="Sylfaen" w:hAnsi="Sylfaen" w:cs="Sylfaen"/>
          <w:bCs/>
          <w:spacing w:val="0"/>
        </w:rPr>
        <w:t>և</w:t>
      </w:r>
      <w:r w:rsidRPr="00744F88">
        <w:rPr>
          <w:rFonts w:ascii="Sylfaen" w:hAnsi="Sylfaen" w:cs="Sylfaen"/>
          <w:bCs/>
          <w:spacing w:val="0"/>
          <w:lang w:val="af-ZA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</w:rPr>
        <w:t>տեղեկատվություն</w:t>
      </w:r>
      <w:proofErr w:type="spellEnd"/>
      <w:r w:rsidRPr="00744F88">
        <w:rPr>
          <w:rFonts w:ascii="Sylfaen" w:hAnsi="Sylfaen" w:cs="Sylfaen"/>
          <w:bCs/>
          <w:spacing w:val="0"/>
          <w:lang w:val="af-ZA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</w:rPr>
        <w:t>առաջարկվող</w:t>
      </w:r>
      <w:proofErr w:type="spellEnd"/>
      <w:r w:rsidRPr="00744F88">
        <w:rPr>
          <w:rFonts w:ascii="Sylfaen" w:hAnsi="Sylfaen" w:cs="Sylfaen"/>
          <w:bCs/>
          <w:spacing w:val="0"/>
          <w:lang w:val="af-ZA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</w:rPr>
        <w:t>ապրանքի</w:t>
      </w:r>
      <w:proofErr w:type="spellEnd"/>
      <w:r w:rsidRPr="00744F88">
        <w:rPr>
          <w:rFonts w:ascii="Sylfaen" w:hAnsi="Sylfaen" w:cs="Sylfaen"/>
          <w:bCs/>
          <w:spacing w:val="0"/>
          <w:lang w:val="af-ZA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</w:rPr>
        <w:t>որակի</w:t>
      </w:r>
      <w:proofErr w:type="spellEnd"/>
      <w:r w:rsidRPr="00744F88">
        <w:rPr>
          <w:rFonts w:ascii="Sylfaen" w:hAnsi="Sylfaen" w:cs="Sylfaen"/>
          <w:bCs/>
          <w:spacing w:val="0"/>
          <w:lang w:val="af-ZA"/>
        </w:rPr>
        <w:t xml:space="preserve"> </w:t>
      </w:r>
      <w:proofErr w:type="spellStart"/>
      <w:r>
        <w:rPr>
          <w:rFonts w:ascii="Sylfaen" w:hAnsi="Sylfaen" w:cs="Sylfaen"/>
          <w:bCs/>
          <w:spacing w:val="0"/>
        </w:rPr>
        <w:t>վերաբեր</w:t>
      </w:r>
      <w:r w:rsidRPr="00744F88">
        <w:rPr>
          <w:rFonts w:ascii="Sylfaen" w:hAnsi="Sylfaen" w:cs="Sylfaen"/>
          <w:bCs/>
          <w:spacing w:val="0"/>
        </w:rPr>
        <w:t>յալ</w:t>
      </w:r>
      <w:proofErr w:type="spellEnd"/>
      <w:r w:rsidRPr="00744F88">
        <w:rPr>
          <w:rFonts w:ascii="Sylfaen" w:hAnsi="Sylfaen" w:cs="Sylfaen"/>
          <w:bCs/>
          <w:spacing w:val="0"/>
          <w:lang w:val="hy-AM"/>
        </w:rPr>
        <w:t>,</w:t>
      </w:r>
    </w:p>
    <w:p w:rsidR="00744F88" w:rsidRPr="00744F88" w:rsidRDefault="00744F88" w:rsidP="00744F88">
      <w:pPr>
        <w:numPr>
          <w:ilvl w:val="0"/>
          <w:numId w:val="3"/>
        </w:numPr>
        <w:tabs>
          <w:tab w:val="left" w:pos="360"/>
        </w:tabs>
        <w:spacing w:line="260" w:lineRule="exact"/>
        <w:jc w:val="both"/>
        <w:rPr>
          <w:rFonts w:ascii="Sylfaen" w:hAnsi="Sylfaen" w:cs="Sylfaen"/>
          <w:bCs/>
          <w:spacing w:val="0"/>
          <w:lang w:val="af-ZA"/>
        </w:rPr>
      </w:pPr>
      <w:r w:rsidRPr="00744F88">
        <w:rPr>
          <w:rFonts w:ascii="Sylfaen" w:hAnsi="Sylfaen" w:cs="Sylfaen"/>
          <w:bCs/>
          <w:spacing w:val="0"/>
          <w:lang w:val="hy-AM"/>
        </w:rPr>
        <w:t xml:space="preserve">Գնային առաջարկները պետք է ներկայացվեն </w:t>
      </w:r>
      <w:r>
        <w:rPr>
          <w:rFonts w:ascii="Sylfaen" w:hAnsi="Sylfaen" w:cs="Sylfaen"/>
          <w:bCs/>
          <w:spacing w:val="0"/>
          <w:lang w:val="hy-AM"/>
        </w:rPr>
        <w:t>ը</w:t>
      </w:r>
      <w:r w:rsidRPr="00744F88">
        <w:rPr>
          <w:rFonts w:ascii="Sylfaen" w:hAnsi="Sylfaen" w:cs="Sylfaen"/>
          <w:bCs/>
          <w:spacing w:val="0"/>
          <w:lang w:val="hy-AM"/>
        </w:rPr>
        <w:t>ստ լոտերի՝ ներառված բոլոր տողերի համար,</w:t>
      </w:r>
    </w:p>
    <w:p w:rsidR="00744F88" w:rsidRPr="00744F88" w:rsidRDefault="00744F88" w:rsidP="00744F88">
      <w:pPr>
        <w:numPr>
          <w:ilvl w:val="0"/>
          <w:numId w:val="3"/>
        </w:numPr>
        <w:tabs>
          <w:tab w:val="left" w:pos="360"/>
        </w:tabs>
        <w:spacing w:line="260" w:lineRule="exact"/>
        <w:jc w:val="both"/>
        <w:rPr>
          <w:rFonts w:ascii="Sylfaen" w:hAnsi="Sylfaen" w:cs="Sylfaen"/>
          <w:bCs/>
          <w:spacing w:val="0"/>
          <w:lang w:val="pt-BR"/>
        </w:rPr>
      </w:pPr>
      <w:r w:rsidRPr="00744F88">
        <w:rPr>
          <w:rFonts w:ascii="Sylfaen" w:hAnsi="Sylfaen" w:cs="Sylfaen"/>
          <w:bCs/>
          <w:spacing w:val="0"/>
          <w:lang w:val="pt-BR"/>
        </w:rPr>
        <w:t>Գնային առաջարկների գնահատումը կիրականացվի առանց ԱԱՀ-ի մասնաբաժնի,</w:t>
      </w:r>
    </w:p>
    <w:p w:rsidR="00744F88" w:rsidRPr="00744F88" w:rsidRDefault="00744F88" w:rsidP="00744F88">
      <w:pPr>
        <w:numPr>
          <w:ilvl w:val="0"/>
          <w:numId w:val="3"/>
        </w:numPr>
        <w:tabs>
          <w:tab w:val="left" w:pos="360"/>
        </w:tabs>
        <w:spacing w:line="260" w:lineRule="exact"/>
        <w:jc w:val="both"/>
        <w:rPr>
          <w:rFonts w:ascii="Sylfaen" w:hAnsi="Sylfaen" w:cs="Sylfaen"/>
          <w:bCs/>
          <w:spacing w:val="0"/>
          <w:lang w:val="pt-BR"/>
        </w:rPr>
      </w:pPr>
      <w:r w:rsidRPr="00744F88">
        <w:rPr>
          <w:rFonts w:ascii="Sylfaen" w:hAnsi="Sylfaen" w:cs="Sylfaen"/>
          <w:bCs/>
          <w:spacing w:val="0"/>
          <w:lang w:val="hy-AM"/>
        </w:rPr>
        <w:t>Առաջարկված ապրանքները պետք է ապահովագրված լինեն արտադրողի երաշխիքով՝ նվազագույնը</w:t>
      </w:r>
      <w:r w:rsidRPr="00744F88">
        <w:rPr>
          <w:rFonts w:ascii="Sylfaen" w:hAnsi="Sylfaen" w:cs="Sylfaen"/>
          <w:bCs/>
          <w:spacing w:val="0"/>
          <w:lang w:val="pt-BR"/>
        </w:rPr>
        <w:t xml:space="preserve"> 6</w:t>
      </w:r>
      <w:r w:rsidRPr="00744F88">
        <w:rPr>
          <w:rFonts w:ascii="Sylfaen" w:hAnsi="Sylfaen" w:cs="Sylfaen"/>
          <w:bCs/>
          <w:spacing w:val="0"/>
          <w:lang w:val="hy-AM"/>
        </w:rPr>
        <w:t xml:space="preserve"> ամիս ժամկետով, ապրանքների ստացման օրվանից,</w:t>
      </w:r>
    </w:p>
    <w:p w:rsidR="00744F88" w:rsidRPr="00744F88" w:rsidRDefault="00744F88" w:rsidP="00744F88">
      <w:pPr>
        <w:numPr>
          <w:ilvl w:val="0"/>
          <w:numId w:val="3"/>
        </w:numPr>
        <w:tabs>
          <w:tab w:val="left" w:pos="360"/>
        </w:tabs>
        <w:spacing w:line="260" w:lineRule="exact"/>
        <w:jc w:val="both"/>
        <w:rPr>
          <w:rFonts w:ascii="Sylfaen" w:hAnsi="Sylfaen" w:cs="Sylfaen"/>
          <w:bCs/>
          <w:spacing w:val="0"/>
          <w:lang w:val="af-ZA"/>
        </w:rPr>
      </w:pPr>
      <w:r w:rsidRPr="00744F88">
        <w:rPr>
          <w:rFonts w:ascii="Sylfaen" w:hAnsi="Sylfaen" w:cs="Sylfaen"/>
          <w:bCs/>
          <w:spacing w:val="0"/>
          <w:lang w:val="hy-AM"/>
        </w:rPr>
        <w:t xml:space="preserve">Պայմանագիրը կշնորհվի ամենացածր գնահատված գին </w:t>
      </w:r>
      <w:r w:rsidRPr="00744F88">
        <w:rPr>
          <w:rFonts w:ascii="Sylfaen" w:hAnsi="Sylfaen" w:cs="Sylfaen"/>
          <w:bCs/>
          <w:spacing w:val="0"/>
        </w:rPr>
        <w:t>և</w:t>
      </w:r>
      <w:r w:rsidRPr="00744F88">
        <w:rPr>
          <w:rFonts w:ascii="Sylfaen" w:hAnsi="Sylfaen" w:cs="Sylfaen"/>
          <w:bCs/>
          <w:spacing w:val="0"/>
          <w:lang w:val="hy-AM"/>
        </w:rPr>
        <w:t xml:space="preserve"> տեխնիկական ու </w:t>
      </w:r>
      <w:proofErr w:type="spellStart"/>
      <w:r w:rsidRPr="00744F88">
        <w:rPr>
          <w:rFonts w:ascii="Sylfaen" w:hAnsi="Sylfaen" w:cs="Sylfaen"/>
          <w:bCs/>
          <w:spacing w:val="0"/>
        </w:rPr>
        <w:t>առևտրային</w:t>
      </w:r>
      <w:proofErr w:type="spellEnd"/>
      <w:r w:rsidRPr="00744F88">
        <w:rPr>
          <w:rFonts w:ascii="Sylfaen" w:hAnsi="Sylfaen" w:cs="Sylfaen"/>
          <w:bCs/>
          <w:spacing w:val="0"/>
          <w:lang w:val="pt-BR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</w:rPr>
        <w:t>պահանջներ</w:t>
      </w:r>
      <w:proofErr w:type="spellEnd"/>
      <w:r>
        <w:rPr>
          <w:rFonts w:ascii="Sylfaen" w:hAnsi="Sylfaen" w:cs="Sylfaen"/>
          <w:bCs/>
          <w:spacing w:val="0"/>
          <w:lang w:val="hy-AM"/>
        </w:rPr>
        <w:t>ը</w:t>
      </w:r>
      <w:r w:rsidRPr="00744F88">
        <w:rPr>
          <w:rFonts w:ascii="Sylfaen" w:hAnsi="Sylfaen" w:cs="Sylfaen"/>
          <w:bCs/>
          <w:spacing w:val="0"/>
          <w:lang w:val="hy-AM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</w:rPr>
        <w:t>բավարարող</w:t>
      </w:r>
      <w:proofErr w:type="spellEnd"/>
      <w:r w:rsidRPr="00744F88">
        <w:rPr>
          <w:rFonts w:ascii="Sylfaen" w:hAnsi="Sylfaen" w:cs="Sylfaen"/>
          <w:bCs/>
          <w:spacing w:val="0"/>
          <w:lang w:val="hy-AM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</w:rPr>
        <w:t>առաջարկ</w:t>
      </w:r>
      <w:proofErr w:type="spellEnd"/>
      <w:r w:rsidRPr="00744F88">
        <w:rPr>
          <w:rFonts w:ascii="Sylfaen" w:hAnsi="Sylfaen" w:cs="Sylfaen"/>
          <w:bCs/>
          <w:spacing w:val="0"/>
          <w:lang w:val="pt-BR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</w:rPr>
        <w:t>ներկայացրած</w:t>
      </w:r>
      <w:proofErr w:type="spellEnd"/>
      <w:r w:rsidRPr="00744F88">
        <w:rPr>
          <w:rFonts w:ascii="Sylfaen" w:hAnsi="Sylfaen" w:cs="Sylfaen"/>
          <w:bCs/>
          <w:spacing w:val="0"/>
          <w:lang w:val="pt-BR"/>
        </w:rPr>
        <w:t xml:space="preserve"> </w:t>
      </w:r>
      <w:r w:rsidRPr="00744F88">
        <w:rPr>
          <w:rFonts w:ascii="Sylfaen" w:hAnsi="Sylfaen" w:cs="Sylfaen"/>
          <w:bCs/>
          <w:spacing w:val="0"/>
          <w:lang w:val="hy-AM"/>
        </w:rPr>
        <w:t>ընկերությանը/ներին</w:t>
      </w:r>
      <w:r w:rsidRPr="00744F88">
        <w:rPr>
          <w:rFonts w:ascii="Sylfaen" w:hAnsi="Sylfaen" w:cs="Sylfaen"/>
          <w:bCs/>
          <w:spacing w:val="0"/>
          <w:lang w:val="af-ZA"/>
        </w:rPr>
        <w:t>։</w:t>
      </w:r>
    </w:p>
    <w:p w:rsidR="00744F88" w:rsidRPr="00744F88" w:rsidRDefault="00744F88" w:rsidP="00744F88">
      <w:pPr>
        <w:numPr>
          <w:ilvl w:val="0"/>
          <w:numId w:val="3"/>
        </w:numPr>
        <w:tabs>
          <w:tab w:val="left" w:pos="360"/>
        </w:tabs>
        <w:spacing w:line="260" w:lineRule="exact"/>
        <w:jc w:val="both"/>
        <w:rPr>
          <w:rFonts w:ascii="Sylfaen" w:hAnsi="Sylfaen" w:cs="Sylfaen"/>
          <w:bCs/>
          <w:spacing w:val="0"/>
          <w:lang w:val="es-ES"/>
        </w:rPr>
      </w:pPr>
      <w:r w:rsidRPr="00744F88">
        <w:rPr>
          <w:rFonts w:ascii="Sylfaen" w:hAnsi="Sylfaen" w:cs="Sylfaen"/>
          <w:bCs/>
          <w:spacing w:val="0"/>
          <w:lang w:val="ru-RU"/>
        </w:rPr>
        <w:t>Սույն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</w:rPr>
        <w:t>գնմանը</w:t>
      </w:r>
      <w:proofErr w:type="spellEnd"/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մասնակցելու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իրավունք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չունեն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անձինք</w:t>
      </w:r>
      <w:r w:rsidRPr="00744F88">
        <w:rPr>
          <w:rFonts w:ascii="Sylfaen" w:hAnsi="Sylfaen" w:cs="Sylfaen"/>
          <w:bCs/>
          <w:spacing w:val="0"/>
          <w:lang w:val="es-ES"/>
        </w:rPr>
        <w:t>.</w:t>
      </w:r>
    </w:p>
    <w:p w:rsidR="00744F88" w:rsidRPr="00744F88" w:rsidRDefault="00744F88" w:rsidP="00744F88">
      <w:pPr>
        <w:pStyle w:val="ListParagraph"/>
        <w:numPr>
          <w:ilvl w:val="0"/>
          <w:numId w:val="4"/>
        </w:numPr>
        <w:tabs>
          <w:tab w:val="left" w:pos="360"/>
        </w:tabs>
        <w:spacing w:line="260" w:lineRule="exact"/>
        <w:jc w:val="both"/>
        <w:rPr>
          <w:rFonts w:ascii="Sylfaen" w:hAnsi="Sylfaen" w:cs="Sylfaen"/>
          <w:bCs/>
          <w:spacing w:val="0"/>
          <w:lang w:val="es-ES"/>
        </w:rPr>
      </w:pPr>
      <w:proofErr w:type="spellStart"/>
      <w:r w:rsidRPr="00744F88">
        <w:rPr>
          <w:rFonts w:ascii="Sylfaen" w:hAnsi="Sylfaen" w:cs="Sylfaen"/>
          <w:bCs/>
          <w:spacing w:val="0"/>
        </w:rPr>
        <w:t>որոնք</w:t>
      </w:r>
      <w:proofErr w:type="spellEnd"/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</w:rPr>
        <w:t>հայտը</w:t>
      </w:r>
      <w:proofErr w:type="spellEnd"/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</w:rPr>
        <w:t>ներկայացնելու</w:t>
      </w:r>
      <w:proofErr w:type="spellEnd"/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</w:rPr>
        <w:t>օրվա</w:t>
      </w:r>
      <w:proofErr w:type="spellEnd"/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</w:rPr>
        <w:t>դրությամբ</w:t>
      </w:r>
      <w:proofErr w:type="spellEnd"/>
      <w:r w:rsidRPr="00744F88" w:rsidDel="00EE73A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դատական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կարգով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ճանաչվել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են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սնանկ</w:t>
      </w:r>
      <w:r w:rsidRPr="00744F88">
        <w:rPr>
          <w:rFonts w:ascii="Sylfaen" w:hAnsi="Sylfaen" w:cs="Sylfaen"/>
          <w:bCs/>
          <w:spacing w:val="0"/>
          <w:lang w:val="es-ES"/>
        </w:rPr>
        <w:t xml:space="preserve">, </w:t>
      </w:r>
    </w:p>
    <w:p w:rsidR="00744F88" w:rsidRPr="00744F88" w:rsidRDefault="00744F88" w:rsidP="00744F88">
      <w:pPr>
        <w:pStyle w:val="ListParagraph"/>
        <w:numPr>
          <w:ilvl w:val="0"/>
          <w:numId w:val="4"/>
        </w:numPr>
        <w:tabs>
          <w:tab w:val="left" w:pos="360"/>
        </w:tabs>
        <w:spacing w:line="260" w:lineRule="exact"/>
        <w:ind w:left="0" w:firstLine="360"/>
        <w:jc w:val="both"/>
        <w:rPr>
          <w:rFonts w:ascii="Sylfaen" w:hAnsi="Sylfaen" w:cs="Sylfaen"/>
          <w:bCs/>
          <w:spacing w:val="0"/>
          <w:lang w:val="es-ES"/>
        </w:rPr>
      </w:pPr>
      <w:proofErr w:type="spellStart"/>
      <w:r w:rsidRPr="00744F88">
        <w:rPr>
          <w:rFonts w:ascii="Sylfaen" w:hAnsi="Sylfaen" w:cs="Sylfaen"/>
          <w:bCs/>
          <w:spacing w:val="0"/>
        </w:rPr>
        <w:t>որոնք</w:t>
      </w:r>
      <w:proofErr w:type="spellEnd"/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</w:rPr>
        <w:t>հայտը</w:t>
      </w:r>
      <w:proofErr w:type="spellEnd"/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</w:rPr>
        <w:t>ներկայացնելու</w:t>
      </w:r>
      <w:proofErr w:type="spellEnd"/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</w:rPr>
        <w:t>օրվա</w:t>
      </w:r>
      <w:proofErr w:type="spellEnd"/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</w:rPr>
        <w:t>դրությամբ</w:t>
      </w:r>
      <w:proofErr w:type="spellEnd"/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ունեն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ժամկետանց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պարտքեր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Հայաստանի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Հանրապետության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հարկային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և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պարտադիր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սոցիալական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ապահովության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վճարների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գծով</w:t>
      </w:r>
      <w:r w:rsidRPr="00744F88">
        <w:rPr>
          <w:rFonts w:ascii="Sylfaen" w:hAnsi="Sylfaen" w:cs="Sylfaen"/>
          <w:bCs/>
          <w:spacing w:val="0"/>
          <w:lang w:val="es-ES"/>
        </w:rPr>
        <w:t xml:space="preserve">, </w:t>
      </w:r>
    </w:p>
    <w:p w:rsidR="00744F88" w:rsidRPr="00744F88" w:rsidRDefault="00744F88" w:rsidP="00744F88">
      <w:pPr>
        <w:pStyle w:val="ListParagraph"/>
        <w:numPr>
          <w:ilvl w:val="0"/>
          <w:numId w:val="4"/>
        </w:numPr>
        <w:tabs>
          <w:tab w:val="left" w:pos="360"/>
        </w:tabs>
        <w:spacing w:line="260" w:lineRule="exact"/>
        <w:ind w:left="0" w:firstLine="360"/>
        <w:jc w:val="both"/>
        <w:rPr>
          <w:rFonts w:ascii="Sylfaen" w:hAnsi="Sylfaen" w:cs="Sylfaen"/>
          <w:bCs/>
          <w:spacing w:val="0"/>
          <w:lang w:val="es-ES"/>
        </w:rPr>
      </w:pPr>
      <w:r w:rsidRPr="00744F88">
        <w:rPr>
          <w:rFonts w:ascii="Sylfaen" w:hAnsi="Sylfaen" w:cs="Sylfaen"/>
          <w:bCs/>
          <w:spacing w:val="0"/>
          <w:lang w:val="ru-RU"/>
        </w:rPr>
        <w:t>որոնց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գործադիր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մարմնի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ներկայացուցիչը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հայտը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  <w:lang w:val="es-ES"/>
        </w:rPr>
        <w:t>ներկայացնելու</w:t>
      </w:r>
      <w:proofErr w:type="spellEnd"/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  <w:lang w:val="es-ES"/>
        </w:rPr>
        <w:t>օրվան</w:t>
      </w:r>
      <w:proofErr w:type="spellEnd"/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  <w:lang w:val="es-ES"/>
        </w:rPr>
        <w:t>նախորդող</w:t>
      </w:r>
      <w:proofErr w:type="spellEnd"/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երեք</w:t>
      </w:r>
      <w:r>
        <w:rPr>
          <w:rFonts w:ascii="Sylfaen" w:hAnsi="Sylfaen" w:cs="Sylfaen"/>
          <w:bCs/>
          <w:spacing w:val="0"/>
          <w:lang w:val="hy-AM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տարիների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ընթացքում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դատապարտված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է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եղել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տնտեսական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գործունեության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կամ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պետական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ծառայության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դեմ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ուղղված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հանցագործության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համար</w:t>
      </w:r>
      <w:r w:rsidRPr="00744F88">
        <w:rPr>
          <w:rFonts w:ascii="Sylfaen" w:hAnsi="Sylfaen" w:cs="Sylfaen"/>
          <w:bCs/>
          <w:spacing w:val="0"/>
          <w:lang w:val="es-ES"/>
        </w:rPr>
        <w:t xml:space="preserve">, </w:t>
      </w:r>
      <w:r w:rsidRPr="00744F88">
        <w:rPr>
          <w:rFonts w:ascii="Sylfaen" w:hAnsi="Sylfaen" w:cs="Sylfaen"/>
          <w:bCs/>
          <w:spacing w:val="0"/>
          <w:lang w:val="ru-RU"/>
        </w:rPr>
        <w:t>բացառությամբ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այն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դեպքերի</w:t>
      </w:r>
      <w:r w:rsidRPr="00744F88">
        <w:rPr>
          <w:rFonts w:ascii="Sylfaen" w:hAnsi="Sylfaen" w:cs="Sylfaen"/>
          <w:bCs/>
          <w:spacing w:val="0"/>
          <w:lang w:val="es-ES"/>
        </w:rPr>
        <w:t xml:space="preserve">, </w:t>
      </w:r>
      <w:r w:rsidRPr="00744F88">
        <w:rPr>
          <w:rFonts w:ascii="Sylfaen" w:hAnsi="Sylfaen" w:cs="Sylfaen"/>
          <w:bCs/>
          <w:spacing w:val="0"/>
          <w:lang w:val="ru-RU"/>
        </w:rPr>
        <w:t>երբ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դատվածությունը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օրենքով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սահմանված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կարգով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հանված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կամ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մարված</w:t>
      </w:r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r w:rsidRPr="00744F88">
        <w:rPr>
          <w:rFonts w:ascii="Sylfaen" w:hAnsi="Sylfaen" w:cs="Sylfaen"/>
          <w:bCs/>
          <w:spacing w:val="0"/>
          <w:lang w:val="ru-RU"/>
        </w:rPr>
        <w:t>է</w:t>
      </w:r>
      <w:r w:rsidRPr="00744F88">
        <w:rPr>
          <w:rFonts w:ascii="Sylfaen" w:hAnsi="Sylfaen" w:cs="Sylfaen"/>
          <w:bCs/>
          <w:spacing w:val="0"/>
          <w:lang w:val="es-ES"/>
        </w:rPr>
        <w:t xml:space="preserve">, </w:t>
      </w:r>
    </w:p>
    <w:p w:rsidR="00744F88" w:rsidRPr="00744F88" w:rsidRDefault="00744F88" w:rsidP="00744F88">
      <w:pPr>
        <w:pStyle w:val="ListParagraph"/>
        <w:numPr>
          <w:ilvl w:val="0"/>
          <w:numId w:val="4"/>
        </w:numPr>
        <w:tabs>
          <w:tab w:val="left" w:pos="360"/>
        </w:tabs>
        <w:spacing w:line="260" w:lineRule="exact"/>
        <w:ind w:left="0" w:firstLine="360"/>
        <w:jc w:val="both"/>
        <w:rPr>
          <w:rFonts w:ascii="Sylfaen" w:hAnsi="Sylfaen" w:cs="Sylfaen"/>
          <w:bCs/>
          <w:spacing w:val="0"/>
          <w:lang w:val="es-ES"/>
        </w:rPr>
      </w:pPr>
      <w:proofErr w:type="spellStart"/>
      <w:r w:rsidRPr="00744F88">
        <w:rPr>
          <w:rFonts w:ascii="Sylfaen" w:hAnsi="Sylfaen" w:cs="Sylfaen"/>
          <w:bCs/>
          <w:spacing w:val="0"/>
          <w:lang w:val="es-ES"/>
        </w:rPr>
        <w:t>որոնք</w:t>
      </w:r>
      <w:proofErr w:type="spellEnd"/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  <w:lang w:val="es-ES"/>
        </w:rPr>
        <w:t>հայտը</w:t>
      </w:r>
      <w:proofErr w:type="spellEnd"/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  <w:lang w:val="es-ES"/>
        </w:rPr>
        <w:t>ներկայացնելու</w:t>
      </w:r>
      <w:proofErr w:type="spellEnd"/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  <w:lang w:val="es-ES"/>
        </w:rPr>
        <w:t>օրվա</w:t>
      </w:r>
      <w:proofErr w:type="spellEnd"/>
      <w:r w:rsidRPr="00744F88">
        <w:rPr>
          <w:rFonts w:ascii="Sylfaen" w:hAnsi="Sylfaen" w:cs="Sylfaen"/>
          <w:bCs/>
          <w:spacing w:val="0"/>
          <w:lang w:val="es-ES"/>
        </w:rPr>
        <w:t xml:space="preserve"> </w:t>
      </w:r>
      <w:proofErr w:type="spellStart"/>
      <w:r w:rsidRPr="00744F88">
        <w:rPr>
          <w:rFonts w:ascii="Sylfaen" w:hAnsi="Sylfaen" w:cs="Sylfaen"/>
          <w:bCs/>
          <w:spacing w:val="0"/>
          <w:lang w:val="es-ES"/>
        </w:rPr>
        <w:t>դրությամբ</w:t>
      </w:r>
      <w:proofErr w:type="spellEnd"/>
      <w:r w:rsidRPr="00744F88">
        <w:rPr>
          <w:rFonts w:ascii="Sylfaen" w:hAnsi="Sylfaen" w:cs="Sylfaen"/>
          <w:bCs/>
          <w:spacing w:val="0"/>
          <w:lang w:val="es-ES"/>
        </w:rPr>
        <w:t xml:space="preserve"> ներառված են գնումների գործընթացին մասնակցելու իրավունք չունեցող մասնակիցների ցուցակում։</w:t>
      </w:r>
    </w:p>
    <w:p w:rsidR="00E95BAB" w:rsidRDefault="00E95BAB" w:rsidP="00E95BAB">
      <w:pPr>
        <w:tabs>
          <w:tab w:val="left" w:pos="360"/>
        </w:tabs>
        <w:spacing w:line="260" w:lineRule="exact"/>
        <w:jc w:val="both"/>
        <w:rPr>
          <w:rFonts w:ascii="Sylfaen" w:hAnsi="Sylfaen" w:cs="Sylfaen"/>
          <w:bCs/>
          <w:spacing w:val="0"/>
          <w:lang w:val="hy-AM"/>
        </w:rPr>
      </w:pPr>
      <w:r>
        <w:rPr>
          <w:rFonts w:ascii="Sylfaen" w:hAnsi="Sylfaen" w:cs="Sylfaen"/>
          <w:bCs/>
          <w:spacing w:val="0"/>
          <w:lang w:val="pt-BR"/>
        </w:rPr>
        <w:tab/>
      </w:r>
      <w:r w:rsidRPr="008F221D">
        <w:rPr>
          <w:rFonts w:ascii="Sylfaen" w:hAnsi="Sylfaen" w:cs="Sylfaen"/>
          <w:bCs/>
          <w:spacing w:val="0"/>
          <w:lang w:val="pt-BR"/>
        </w:rPr>
        <w:t xml:space="preserve">Հետաքրքրվող հայտատուները կարող են </w:t>
      </w:r>
      <w:r w:rsidR="0054215D" w:rsidRPr="00744F88">
        <w:rPr>
          <w:rFonts w:ascii="Sylfaen" w:hAnsi="Sylfaen" w:cs="Sylfaen"/>
          <w:bCs/>
          <w:spacing w:val="0"/>
          <w:lang w:val="pt-BR"/>
        </w:rPr>
        <w:t>մրցութային փաստաթղթերի փաթեթը</w:t>
      </w:r>
      <w:r w:rsidR="0054215D">
        <w:rPr>
          <w:rFonts w:ascii="Sylfaen" w:hAnsi="Sylfaen" w:cs="Sylfaen"/>
          <w:bCs/>
          <w:spacing w:val="0"/>
          <w:lang w:val="hy-AM"/>
        </w:rPr>
        <w:t xml:space="preserve"> և</w:t>
      </w:r>
      <w:r w:rsidR="0054215D" w:rsidRPr="00744F88">
        <w:rPr>
          <w:rFonts w:ascii="Sylfaen" w:hAnsi="Sylfaen" w:cs="Sylfaen"/>
          <w:bCs/>
          <w:spacing w:val="0"/>
          <w:lang w:val="pt-BR"/>
        </w:rPr>
        <w:t xml:space="preserve"> </w:t>
      </w:r>
      <w:r w:rsidRPr="008F221D">
        <w:rPr>
          <w:rFonts w:ascii="Sylfaen" w:hAnsi="Sylfaen" w:cs="Sylfaen"/>
          <w:bCs/>
          <w:spacing w:val="0"/>
          <w:lang w:val="pt-BR"/>
        </w:rPr>
        <w:t xml:space="preserve">լրացուցիչ տեղեկատվություն ստանալ </w:t>
      </w:r>
      <w:r w:rsidRPr="008F221D">
        <w:rPr>
          <w:rFonts w:ascii="Sylfaen" w:hAnsi="Sylfaen" w:cs="Sylfaen"/>
          <w:bCs/>
          <w:spacing w:val="0"/>
          <w:lang w:val="hy-AM"/>
        </w:rPr>
        <w:t>«</w:t>
      </w:r>
      <w:r w:rsidRPr="008F221D">
        <w:rPr>
          <w:rFonts w:ascii="Sylfaen" w:hAnsi="Sylfaen" w:cs="Sylfaen"/>
          <w:bCs/>
          <w:spacing w:val="0"/>
          <w:lang w:val="pt-BR"/>
        </w:rPr>
        <w:t>Վեոլիա Ջուր»</w:t>
      </w:r>
      <w:r w:rsidRPr="008F221D">
        <w:rPr>
          <w:rFonts w:ascii="Sylfaen" w:hAnsi="Sylfaen" w:cs="Sylfaen"/>
          <w:bCs/>
          <w:spacing w:val="0"/>
          <w:lang w:val="hy-AM"/>
        </w:rPr>
        <w:t xml:space="preserve"> </w:t>
      </w:r>
      <w:r w:rsidRPr="008F221D">
        <w:rPr>
          <w:rFonts w:ascii="Sylfaen" w:hAnsi="Sylfaen" w:cs="Sylfaen"/>
          <w:bCs/>
          <w:spacing w:val="0"/>
          <w:lang w:val="pt-BR"/>
        </w:rPr>
        <w:t>ՓԲԸ-ից աշխատանքային օրերին ժամը  09.00-13.00 և 14.00-18.00</w:t>
      </w:r>
      <w:r>
        <w:rPr>
          <w:rFonts w:ascii="Sylfaen" w:hAnsi="Sylfaen" w:cs="Sylfaen"/>
          <w:bCs/>
          <w:spacing w:val="0"/>
          <w:lang w:val="hy-AM"/>
        </w:rPr>
        <w:t>։</w:t>
      </w:r>
    </w:p>
    <w:p w:rsidR="00E95BAB" w:rsidRPr="008F221D" w:rsidRDefault="00E95BAB" w:rsidP="00E95BAB">
      <w:pPr>
        <w:tabs>
          <w:tab w:val="left" w:pos="360"/>
        </w:tabs>
        <w:spacing w:line="260" w:lineRule="exact"/>
        <w:jc w:val="both"/>
        <w:rPr>
          <w:rFonts w:ascii="Sylfaen" w:hAnsi="Sylfaen" w:cs="Sylfaen"/>
          <w:bCs/>
          <w:spacing w:val="0"/>
          <w:lang w:val="pt-BR"/>
        </w:rPr>
      </w:pPr>
      <w:r>
        <w:rPr>
          <w:rFonts w:ascii="Sylfaen" w:hAnsi="Sylfaen" w:cs="Sylfaen"/>
          <w:bCs/>
          <w:spacing w:val="0"/>
          <w:lang w:val="pt-BR"/>
        </w:rPr>
        <w:tab/>
      </w:r>
      <w:r w:rsidRPr="008F221D">
        <w:rPr>
          <w:rFonts w:ascii="Sylfaen" w:hAnsi="Sylfaen" w:cs="Sylfaen"/>
          <w:bCs/>
          <w:spacing w:val="0"/>
          <w:lang w:val="pt-BR"/>
        </w:rPr>
        <w:t xml:space="preserve">Գնային առաջարկները պետք է ներկայացվեն ստորագրված, կնքված և փակ ծրարով ոչ ուշ,  </w:t>
      </w:r>
      <w:r w:rsidR="0054215D" w:rsidRPr="00744F88">
        <w:rPr>
          <w:rFonts w:ascii="Sylfaen" w:hAnsi="Sylfaen" w:cs="Sylfaen"/>
          <w:b/>
          <w:bCs/>
          <w:spacing w:val="0"/>
          <w:u w:val="single"/>
          <w:lang w:val="pt-BR"/>
        </w:rPr>
        <w:t>քան 201</w:t>
      </w:r>
      <w:r w:rsidR="0054215D" w:rsidRPr="00744F88">
        <w:rPr>
          <w:rFonts w:ascii="Sylfaen" w:hAnsi="Sylfaen" w:cs="Sylfaen"/>
          <w:b/>
          <w:bCs/>
          <w:spacing w:val="0"/>
          <w:u w:val="single"/>
          <w:lang w:val="hy-AM"/>
        </w:rPr>
        <w:t>9</w:t>
      </w:r>
      <w:r w:rsidR="0054215D" w:rsidRPr="00744F88">
        <w:rPr>
          <w:rFonts w:ascii="Sylfaen" w:hAnsi="Sylfaen" w:cs="Sylfaen"/>
          <w:b/>
          <w:bCs/>
          <w:spacing w:val="0"/>
          <w:u w:val="single"/>
          <w:lang w:val="pt-BR"/>
        </w:rPr>
        <w:t>թ. օգոստոսի 20-ը, ժամը 11:00</w:t>
      </w:r>
      <w:r w:rsidR="0054215D" w:rsidRPr="00744F88">
        <w:rPr>
          <w:rFonts w:ascii="Sylfaen" w:hAnsi="Sylfaen" w:cs="Sylfaen"/>
          <w:b/>
          <w:bCs/>
          <w:spacing w:val="0"/>
          <w:u w:val="single"/>
          <w:lang w:val="hy-AM"/>
        </w:rPr>
        <w:t>-</w:t>
      </w:r>
      <w:r w:rsidR="0054215D">
        <w:rPr>
          <w:rFonts w:ascii="Sylfaen" w:hAnsi="Sylfaen" w:cs="Sylfaen"/>
          <w:b/>
          <w:bCs/>
          <w:spacing w:val="0"/>
          <w:u w:val="single"/>
          <w:lang w:val="hy-AM"/>
        </w:rPr>
        <w:t>ն</w:t>
      </w:r>
      <w:r w:rsidRPr="008F221D">
        <w:rPr>
          <w:rFonts w:ascii="Sylfaen" w:hAnsi="Sylfaen" w:cs="Sylfaen"/>
          <w:bCs/>
          <w:spacing w:val="0"/>
          <w:lang w:val="pt-BR"/>
        </w:rPr>
        <w:t>:</w:t>
      </w:r>
    </w:p>
    <w:p w:rsidR="0054215D" w:rsidRPr="0054215D" w:rsidRDefault="00E95BAB" w:rsidP="0054215D">
      <w:pPr>
        <w:tabs>
          <w:tab w:val="left" w:pos="360"/>
        </w:tabs>
        <w:spacing w:line="260" w:lineRule="exact"/>
        <w:jc w:val="both"/>
        <w:rPr>
          <w:rFonts w:ascii="Sylfaen" w:hAnsi="Sylfaen" w:cs="Sylfaen"/>
          <w:bCs/>
          <w:spacing w:val="0"/>
          <w:lang w:val="hy-AM"/>
        </w:rPr>
      </w:pPr>
      <w:r>
        <w:rPr>
          <w:rFonts w:ascii="Sylfaen" w:hAnsi="Sylfaen" w:cs="Sylfaen"/>
          <w:bCs/>
          <w:spacing w:val="0"/>
          <w:lang w:val="pt-BR"/>
        </w:rPr>
        <w:tab/>
      </w:r>
      <w:r w:rsidR="0054215D">
        <w:rPr>
          <w:rFonts w:ascii="Sylfaen" w:hAnsi="Sylfaen" w:cs="Sylfaen"/>
          <w:bCs/>
          <w:spacing w:val="0"/>
          <w:lang w:val="hy-AM"/>
        </w:rPr>
        <w:t xml:space="preserve">Հասցե՝ </w:t>
      </w:r>
      <w:r w:rsidR="0054215D">
        <w:rPr>
          <w:rFonts w:ascii="Sylfaen" w:hAnsi="Sylfaen" w:cs="Sylfaen"/>
          <w:bCs/>
          <w:spacing w:val="0"/>
          <w:lang w:val="pt-BR"/>
        </w:rPr>
        <w:t>ՀՀ, ք.</w:t>
      </w:r>
      <w:r w:rsidRPr="008F221D">
        <w:rPr>
          <w:rFonts w:ascii="Sylfaen" w:hAnsi="Sylfaen" w:cs="Sylfaen"/>
          <w:bCs/>
          <w:spacing w:val="0"/>
          <w:lang w:val="pt-BR"/>
        </w:rPr>
        <w:t xml:space="preserve">Երևան, 0014, Ադոնց 6/1, </w:t>
      </w:r>
      <w:r w:rsidRPr="008F221D">
        <w:rPr>
          <w:rFonts w:ascii="Sylfaen" w:hAnsi="Sylfaen" w:cs="Sylfaen"/>
          <w:bCs/>
          <w:spacing w:val="0"/>
          <w:lang w:val="hy-AM"/>
        </w:rPr>
        <w:t>«</w:t>
      </w:r>
      <w:r w:rsidRPr="008F221D">
        <w:rPr>
          <w:rFonts w:ascii="Sylfaen" w:hAnsi="Sylfaen" w:cs="Sylfaen"/>
          <w:bCs/>
          <w:spacing w:val="0"/>
          <w:lang w:val="pt-BR"/>
        </w:rPr>
        <w:t>Վեոլիա Ջուր</w:t>
      </w:r>
      <w:r w:rsidRPr="008F221D">
        <w:rPr>
          <w:rFonts w:ascii="Sylfaen" w:hAnsi="Sylfaen" w:cs="Sylfaen"/>
          <w:bCs/>
          <w:spacing w:val="0"/>
          <w:lang w:val="hy-AM"/>
        </w:rPr>
        <w:t>»</w:t>
      </w:r>
      <w:r w:rsidRPr="008F221D">
        <w:rPr>
          <w:rFonts w:ascii="Sylfaen" w:hAnsi="Sylfaen" w:cs="Sylfaen"/>
          <w:b/>
          <w:bCs/>
          <w:spacing w:val="0"/>
          <w:lang w:val="hy-AM"/>
        </w:rPr>
        <w:t xml:space="preserve"> </w:t>
      </w:r>
      <w:r w:rsidRPr="008F221D">
        <w:rPr>
          <w:rFonts w:ascii="Sylfaen" w:hAnsi="Sylfaen" w:cs="Sylfaen"/>
          <w:b/>
          <w:bCs/>
          <w:spacing w:val="0"/>
          <w:lang w:val="pt-BR"/>
        </w:rPr>
        <w:t xml:space="preserve"> </w:t>
      </w:r>
      <w:r w:rsidRPr="008F221D">
        <w:rPr>
          <w:rFonts w:ascii="Sylfaen" w:hAnsi="Sylfaen" w:cs="Sylfaen"/>
          <w:bCs/>
          <w:spacing w:val="0"/>
          <w:lang w:val="pt-BR"/>
        </w:rPr>
        <w:t xml:space="preserve">ՓԲԸ, 9-րդ հարկ, </w:t>
      </w:r>
      <w:r w:rsidR="0054215D" w:rsidRPr="00744F88">
        <w:rPr>
          <w:rFonts w:ascii="Sylfaen" w:hAnsi="Sylfaen" w:cs="Sylfaen"/>
          <w:bCs/>
          <w:spacing w:val="0"/>
          <w:lang w:val="pt-BR"/>
        </w:rPr>
        <w:t>Գնումների վարչություն</w:t>
      </w:r>
      <w:r w:rsidR="0054215D">
        <w:rPr>
          <w:rFonts w:ascii="Sylfaen" w:hAnsi="Sylfaen" w:cs="Sylfaen"/>
          <w:bCs/>
          <w:spacing w:val="0"/>
          <w:lang w:val="hy-AM"/>
        </w:rPr>
        <w:t>:</w:t>
      </w:r>
    </w:p>
    <w:p w:rsidR="00E95BAB" w:rsidRPr="007620FE" w:rsidRDefault="0054215D" w:rsidP="0054215D">
      <w:pPr>
        <w:tabs>
          <w:tab w:val="left" w:pos="360"/>
        </w:tabs>
        <w:spacing w:line="260" w:lineRule="exact"/>
        <w:jc w:val="both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Cs/>
          <w:spacing w:val="0"/>
          <w:lang w:val="hy-AM"/>
        </w:rPr>
        <w:tab/>
      </w:r>
      <w:r w:rsidRPr="00744F88">
        <w:rPr>
          <w:rFonts w:ascii="Sylfaen" w:hAnsi="Sylfaen" w:cs="Sylfaen"/>
          <w:bCs/>
          <w:spacing w:val="0"/>
          <w:lang w:val="pt-BR"/>
        </w:rPr>
        <w:t xml:space="preserve">Հեռ.` (374 11) 54-26-95 (442), </w:t>
      </w:r>
      <w:r>
        <w:rPr>
          <w:rFonts w:ascii="Sylfaen" w:hAnsi="Sylfaen" w:cs="Sylfaen"/>
          <w:bCs/>
          <w:spacing w:val="0"/>
          <w:lang w:val="hy-AM"/>
        </w:rPr>
        <w:t>է</w:t>
      </w:r>
      <w:r w:rsidRPr="00744F88">
        <w:rPr>
          <w:rFonts w:ascii="Sylfaen" w:hAnsi="Sylfaen" w:cs="Sylfaen"/>
          <w:bCs/>
          <w:spacing w:val="0"/>
          <w:lang w:val="pt-BR"/>
        </w:rPr>
        <w:t>լ-փոստ`aytsemnik.martirosyan@veolia.com</w:t>
      </w:r>
      <w:r>
        <w:rPr>
          <w:rFonts w:ascii="Sylfaen" w:hAnsi="Sylfaen" w:cs="Sylfaen"/>
          <w:bCs/>
          <w:spacing w:val="0"/>
          <w:lang w:val="hy-AM"/>
        </w:rPr>
        <w:t>:</w:t>
      </w:r>
    </w:p>
    <w:p w:rsidR="00D9682B" w:rsidRPr="00E95BAB" w:rsidRDefault="00D9682B">
      <w:pPr>
        <w:rPr>
          <w:lang w:val="hy-AM"/>
        </w:rPr>
      </w:pPr>
    </w:p>
    <w:sectPr w:rsidR="00D9682B" w:rsidRPr="00E95BAB" w:rsidSect="001E1075">
      <w:pgSz w:w="12240" w:h="15840"/>
      <w:pgMar w:top="1080" w:right="126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2228"/>
    <w:multiLevelType w:val="hybridMultilevel"/>
    <w:tmpl w:val="4722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4549D"/>
    <w:multiLevelType w:val="hybridMultilevel"/>
    <w:tmpl w:val="7F30D7D2"/>
    <w:lvl w:ilvl="0" w:tplc="42F2AA4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3764"/>
    <w:multiLevelType w:val="hybridMultilevel"/>
    <w:tmpl w:val="CF58FBD6"/>
    <w:lvl w:ilvl="0" w:tplc="50ECC63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06E04"/>
    <w:multiLevelType w:val="hybridMultilevel"/>
    <w:tmpl w:val="BE1E16D6"/>
    <w:lvl w:ilvl="0" w:tplc="E8906D6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76E3E"/>
    <w:multiLevelType w:val="hybridMultilevel"/>
    <w:tmpl w:val="D8FE327E"/>
    <w:lvl w:ilvl="0" w:tplc="E78C8BA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79"/>
    <w:rsid w:val="0054215D"/>
    <w:rsid w:val="00744F88"/>
    <w:rsid w:val="00CF5E79"/>
    <w:rsid w:val="00D9682B"/>
    <w:rsid w:val="00E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AB"/>
    <w:pPr>
      <w:spacing w:after="0" w:line="240" w:lineRule="auto"/>
    </w:pPr>
    <w:rPr>
      <w:rFonts w:ascii="Arial Armenian" w:eastAsia="Times New Roman" w:hAnsi="Arial Armenian" w:cs="Times New Roman"/>
      <w:spacing w:val="-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5B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AB"/>
    <w:rPr>
      <w:rFonts w:ascii="Tahoma" w:eastAsia="Times New Roman" w:hAnsi="Tahoma" w:cs="Tahoma"/>
      <w:spacing w:val="-3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AB"/>
    <w:pPr>
      <w:spacing w:after="0" w:line="240" w:lineRule="auto"/>
    </w:pPr>
    <w:rPr>
      <w:rFonts w:ascii="Arial Armenian" w:eastAsia="Times New Roman" w:hAnsi="Arial Armenian" w:cs="Times New Roman"/>
      <w:spacing w:val="-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5B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AB"/>
    <w:rPr>
      <w:rFonts w:ascii="Tahoma" w:eastAsia="Times New Roman" w:hAnsi="Tahoma" w:cs="Tahoma"/>
      <w:spacing w:val="-3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Sargsyan</dc:creator>
  <cp:keywords/>
  <dc:description/>
  <cp:lastModifiedBy>Murad Sargsyan</cp:lastModifiedBy>
  <cp:revision>3</cp:revision>
  <dcterms:created xsi:type="dcterms:W3CDTF">2019-08-07T12:17:00Z</dcterms:created>
  <dcterms:modified xsi:type="dcterms:W3CDTF">2019-08-07T12:35:00Z</dcterms:modified>
</cp:coreProperties>
</file>